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88" w:rsidRPr="007E20BD" w:rsidRDefault="00D91D88" w:rsidP="00A67564">
      <w:pPr>
        <w:spacing w:after="200" w:line="276" w:lineRule="auto"/>
        <w:jc w:val="center"/>
        <w:rPr>
          <w:noProof/>
          <w:sz w:val="22"/>
          <w:szCs w:val="22"/>
          <w:lang w:eastAsia="ru-RU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</w:rPr>
        <w:t>БРУСИЛІВСЬКА СЕЛИЩНА РАДА</w:t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  <w:lang w:val="uk-UA"/>
        </w:rPr>
        <w:t>ЖИТОМИРС</w:t>
      </w:r>
      <w:r w:rsidRPr="007E20BD">
        <w:rPr>
          <w:noProof/>
          <w:sz w:val="28"/>
        </w:rPr>
        <w:t>ЬКОГО РАЙОНУ  ЖИТОМИРСЬКОЇ ОБЛАСТІ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eastAsia="ru-RU"/>
        </w:rPr>
        <w:t>РІШЕННЯ</w:t>
      </w:r>
    </w:p>
    <w:p w:rsidR="00D91D88" w:rsidRPr="007E20BD" w:rsidRDefault="00704705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>
        <w:rPr>
          <w:b/>
          <w:bCs/>
          <w:iCs/>
          <w:sz w:val="27"/>
          <w:szCs w:val="27"/>
          <w:lang w:val="uk-UA" w:eastAsia="ru-RU"/>
        </w:rPr>
        <w:t xml:space="preserve">ШІСТДЕСЯТ </w:t>
      </w:r>
      <w:bookmarkStart w:id="0" w:name="_GoBack"/>
      <w:bookmarkEnd w:id="0"/>
      <w:r w:rsidR="00092AD4">
        <w:rPr>
          <w:b/>
          <w:bCs/>
          <w:iCs/>
          <w:sz w:val="27"/>
          <w:szCs w:val="27"/>
          <w:lang w:val="uk-UA" w:eastAsia="ru-RU"/>
        </w:rPr>
        <w:t xml:space="preserve">ШОСТОЇ </w:t>
      </w:r>
      <w:r w:rsidR="00D91D88" w:rsidRPr="007E20BD">
        <w:rPr>
          <w:b/>
          <w:bCs/>
          <w:iCs/>
          <w:sz w:val="27"/>
          <w:szCs w:val="27"/>
          <w:lang w:eastAsia="ru-RU"/>
        </w:rPr>
        <w:t xml:space="preserve">СЕСІЇ  </w:t>
      </w:r>
      <w:r w:rsidR="00D91D88" w:rsidRPr="007E20BD">
        <w:rPr>
          <w:b/>
          <w:bCs/>
          <w:iCs/>
          <w:sz w:val="27"/>
          <w:szCs w:val="27"/>
          <w:lang w:val="uk-UA" w:eastAsia="ru-RU"/>
        </w:rPr>
        <w:t>БРУСИЛІВСЬКОЇ СЕЛИЩНОЇ РАДИ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val="uk-UA" w:eastAsia="ru-RU"/>
        </w:rPr>
        <w:t xml:space="preserve">ВОСЬМОГО </w:t>
      </w:r>
      <w:r w:rsidRPr="007E20BD">
        <w:rPr>
          <w:b/>
          <w:bCs/>
          <w:iCs/>
          <w:sz w:val="27"/>
          <w:szCs w:val="27"/>
          <w:lang w:eastAsia="ru-RU"/>
        </w:rPr>
        <w:t xml:space="preserve"> СКЛИКАННЯ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</w:p>
    <w:p w:rsidR="00D91D88" w:rsidRPr="00A67564" w:rsidRDefault="00D91D88" w:rsidP="00D91D88">
      <w:pPr>
        <w:spacing w:after="200" w:line="276" w:lineRule="auto"/>
        <w:rPr>
          <w:sz w:val="28"/>
          <w:szCs w:val="28"/>
          <w:lang w:val="uk-UA" w:eastAsia="ru-RU"/>
        </w:rPr>
      </w:pPr>
      <w:proofErr w:type="spellStart"/>
      <w:r w:rsidRPr="007E20BD">
        <w:rPr>
          <w:sz w:val="28"/>
          <w:szCs w:val="28"/>
          <w:lang w:eastAsia="ru-RU"/>
        </w:rPr>
        <w:t>від</w:t>
      </w:r>
      <w:proofErr w:type="spellEnd"/>
      <w:r w:rsidRPr="007E20BD">
        <w:rPr>
          <w:sz w:val="28"/>
          <w:szCs w:val="28"/>
          <w:lang w:eastAsia="ru-RU"/>
        </w:rPr>
        <w:t xml:space="preserve">   </w:t>
      </w:r>
      <w:r w:rsidR="00A67564">
        <w:rPr>
          <w:sz w:val="28"/>
          <w:szCs w:val="28"/>
          <w:lang w:val="uk-UA" w:eastAsia="ru-RU"/>
        </w:rPr>
        <w:t>23.10.2024</w:t>
      </w:r>
      <w:r w:rsidRPr="007E20BD">
        <w:rPr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A67564">
        <w:rPr>
          <w:sz w:val="28"/>
          <w:szCs w:val="28"/>
          <w:lang w:val="uk-UA" w:eastAsia="ru-RU"/>
        </w:rPr>
        <w:t xml:space="preserve">         </w:t>
      </w:r>
      <w:r w:rsidRPr="007E20BD">
        <w:rPr>
          <w:sz w:val="28"/>
          <w:szCs w:val="28"/>
          <w:lang w:eastAsia="ru-RU"/>
        </w:rPr>
        <w:t xml:space="preserve"> № </w:t>
      </w:r>
      <w:r w:rsidR="00A67564">
        <w:rPr>
          <w:sz w:val="28"/>
          <w:szCs w:val="28"/>
          <w:lang w:val="uk-UA" w:eastAsia="ru-RU"/>
        </w:rPr>
        <w:t>2473</w:t>
      </w:r>
    </w:p>
    <w:p w:rsidR="008D3139" w:rsidRDefault="00C40AB2" w:rsidP="00145CCF">
      <w:pPr>
        <w:rPr>
          <w:sz w:val="28"/>
          <w:lang w:val="uk-UA"/>
        </w:rPr>
      </w:pPr>
      <w:bookmarkStart w:id="1" w:name="_Hlk152072612"/>
      <w:r>
        <w:rPr>
          <w:sz w:val="28"/>
          <w:lang w:val="uk-UA"/>
        </w:rPr>
        <w:t xml:space="preserve">Про </w:t>
      </w:r>
      <w:r w:rsidR="00FF323A">
        <w:rPr>
          <w:sz w:val="28"/>
          <w:lang w:val="uk-UA"/>
        </w:rPr>
        <w:t xml:space="preserve">надання дозволу </w:t>
      </w:r>
    </w:p>
    <w:p w:rsidR="005C661E" w:rsidRDefault="008D3139" w:rsidP="000A5FAA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0A5FAA">
        <w:rPr>
          <w:sz w:val="28"/>
          <w:lang w:val="uk-UA"/>
        </w:rPr>
        <w:t>передачу в суборенду</w:t>
      </w:r>
    </w:p>
    <w:p w:rsidR="000A5FAA" w:rsidRPr="00145CCF" w:rsidRDefault="000A5FAA" w:rsidP="000A5FAA">
      <w:pPr>
        <w:rPr>
          <w:sz w:val="28"/>
          <w:lang w:val="uk-UA"/>
        </w:rPr>
      </w:pPr>
      <w:r>
        <w:rPr>
          <w:sz w:val="28"/>
          <w:lang w:val="uk-UA"/>
        </w:rPr>
        <w:t xml:space="preserve">частину приміщення котельні </w:t>
      </w:r>
    </w:p>
    <w:bookmarkEnd w:id="1"/>
    <w:p w:rsidR="00145CCF" w:rsidRPr="00145CCF" w:rsidRDefault="00145CCF" w:rsidP="00145CCF">
      <w:pPr>
        <w:rPr>
          <w:sz w:val="28"/>
          <w:lang w:val="uk-UA"/>
        </w:rPr>
      </w:pPr>
    </w:p>
    <w:p w:rsidR="00145CCF" w:rsidRPr="00145CCF" w:rsidRDefault="00145CCF" w:rsidP="00145CCF">
      <w:pPr>
        <w:tabs>
          <w:tab w:val="left" w:pos="540"/>
        </w:tabs>
        <w:jc w:val="both"/>
        <w:rPr>
          <w:sz w:val="28"/>
          <w:szCs w:val="28"/>
          <w:lang w:val="uk-UA" w:eastAsia="ru-RU"/>
        </w:rPr>
      </w:pPr>
      <w:bookmarkStart w:id="2" w:name="6"/>
      <w:bookmarkEnd w:id="2"/>
      <w:r w:rsidRPr="00145CCF">
        <w:rPr>
          <w:sz w:val="28"/>
          <w:szCs w:val="28"/>
          <w:lang w:val="uk-UA"/>
        </w:rPr>
        <w:tab/>
      </w:r>
      <w:r w:rsidRPr="00145CCF">
        <w:rPr>
          <w:sz w:val="28"/>
          <w:szCs w:val="28"/>
          <w:lang w:val="uk-UA" w:eastAsia="ru-RU"/>
        </w:rPr>
        <w:t xml:space="preserve">Керуючись ст. ст. 26, 59, 60 </w:t>
      </w:r>
      <w:bookmarkStart w:id="3" w:name="_Hlk152072773"/>
      <w:r w:rsidRPr="00145CCF">
        <w:rPr>
          <w:sz w:val="28"/>
          <w:szCs w:val="28"/>
          <w:lang w:val="uk-UA" w:eastAsia="ru-RU"/>
        </w:rPr>
        <w:t xml:space="preserve">Закону України «Про місцеве самоврядування в Україні», відповідно до Закону України «Про оренду державного та комунального майна», </w:t>
      </w:r>
      <w:r w:rsidR="005C661E">
        <w:rPr>
          <w:sz w:val="28"/>
          <w:szCs w:val="28"/>
          <w:lang w:val="uk-UA" w:eastAsia="ru-RU"/>
        </w:rPr>
        <w:t xml:space="preserve">Постанови Кабінету Міністрів України від 27.05.2022 № 634 «Про особливості оренди державного та комунального майна у період воєнного стану», </w:t>
      </w:r>
      <w:r w:rsidRPr="00145CCF">
        <w:rPr>
          <w:sz w:val="28"/>
          <w:szCs w:val="28"/>
          <w:lang w:val="uk-UA" w:eastAsia="ru-RU"/>
        </w:rPr>
        <w:t>Положення про оренду майна комунальної власності Брусилівської територіальної громади та забезпечення відносин у сфері оренди комунального майна, затвердженого рішенням 50 сесії селищної ради 7 скликання від 07.10.2020 № 1672</w:t>
      </w:r>
      <w:bookmarkEnd w:id="3"/>
      <w:r w:rsidR="0030661D">
        <w:rPr>
          <w:sz w:val="28"/>
          <w:szCs w:val="28"/>
          <w:lang w:val="uk-UA" w:eastAsia="ru-RU"/>
        </w:rPr>
        <w:t>, розглянувши лист</w:t>
      </w:r>
      <w:r w:rsidR="008D3139">
        <w:rPr>
          <w:sz w:val="28"/>
          <w:szCs w:val="28"/>
          <w:lang w:val="uk-UA" w:eastAsia="ru-RU"/>
        </w:rPr>
        <w:t xml:space="preserve"> К</w:t>
      </w:r>
      <w:r w:rsidR="000A5FAA">
        <w:rPr>
          <w:sz w:val="28"/>
          <w:szCs w:val="28"/>
          <w:lang w:val="uk-UA" w:eastAsia="ru-RU"/>
        </w:rPr>
        <w:t>НП «</w:t>
      </w:r>
      <w:proofErr w:type="spellStart"/>
      <w:r w:rsidR="000A5FAA">
        <w:rPr>
          <w:sz w:val="28"/>
          <w:szCs w:val="28"/>
          <w:lang w:val="uk-UA" w:eastAsia="ru-RU"/>
        </w:rPr>
        <w:t>Брусилівська</w:t>
      </w:r>
      <w:proofErr w:type="spellEnd"/>
      <w:r w:rsidR="000A5FAA">
        <w:rPr>
          <w:sz w:val="28"/>
          <w:szCs w:val="28"/>
          <w:lang w:val="uk-UA" w:eastAsia="ru-RU"/>
        </w:rPr>
        <w:t xml:space="preserve"> лікарня» від 24.09.2024 № 389</w:t>
      </w:r>
      <w:r w:rsidRPr="00145CCF">
        <w:rPr>
          <w:sz w:val="28"/>
          <w:szCs w:val="28"/>
          <w:lang w:val="uk-UA" w:eastAsia="ru-RU"/>
        </w:rPr>
        <w:t xml:space="preserve">, враховуючи рекомендації постійної депутатської комісії з питань фінансів, бюджету, комунальної власності, соціально-економічного розвитку, інвестицій, міжнародного співробітництва від </w:t>
      </w:r>
      <w:r w:rsidR="00A67564">
        <w:rPr>
          <w:sz w:val="28"/>
          <w:szCs w:val="28"/>
          <w:lang w:val="uk-UA" w:eastAsia="ru-RU"/>
        </w:rPr>
        <w:t>18.10.2024</w:t>
      </w:r>
      <w:r w:rsidRPr="00145CCF">
        <w:rPr>
          <w:sz w:val="28"/>
          <w:szCs w:val="28"/>
          <w:lang w:val="uk-UA" w:eastAsia="ru-RU"/>
        </w:rPr>
        <w:t>, селищна  рада</w:t>
      </w:r>
    </w:p>
    <w:p w:rsidR="00145CCF" w:rsidRPr="00145CCF" w:rsidRDefault="00145CCF" w:rsidP="00145CCF">
      <w:pPr>
        <w:spacing w:before="100" w:beforeAutospacing="1" w:after="100" w:afterAutospacing="1"/>
        <w:jc w:val="both"/>
        <w:rPr>
          <w:sz w:val="28"/>
          <w:szCs w:val="28"/>
          <w:lang w:val="uk-UA" w:eastAsia="ru-RU"/>
        </w:rPr>
      </w:pPr>
      <w:r w:rsidRPr="00145CCF">
        <w:rPr>
          <w:bCs/>
          <w:sz w:val="28"/>
          <w:szCs w:val="28"/>
          <w:lang w:val="uk-UA" w:eastAsia="ru-RU"/>
        </w:rPr>
        <w:t>ВИРІШИЛА</w:t>
      </w:r>
      <w:r w:rsidRPr="00145CCF">
        <w:rPr>
          <w:sz w:val="28"/>
          <w:szCs w:val="28"/>
          <w:lang w:val="uk-UA" w:eastAsia="ru-RU"/>
        </w:rPr>
        <w:t>:</w:t>
      </w:r>
    </w:p>
    <w:p w:rsidR="000A5FAA" w:rsidRDefault="005C661E" w:rsidP="00FF1EF1">
      <w:pPr>
        <w:shd w:val="clear" w:color="auto" w:fill="FFFFFF"/>
        <w:spacing w:after="120"/>
        <w:ind w:right="120" w:firstLine="708"/>
        <w:jc w:val="both"/>
        <w:rPr>
          <w:color w:val="000000"/>
          <w:spacing w:val="1"/>
          <w:sz w:val="28"/>
          <w:szCs w:val="28"/>
          <w:lang w:val="uk-UA" w:eastAsia="en-US" w:bidi="en-US"/>
        </w:rPr>
      </w:pPr>
      <w:bookmarkStart w:id="4" w:name="_Hlk152072668"/>
      <w:r>
        <w:rPr>
          <w:sz w:val="28"/>
          <w:szCs w:val="28"/>
          <w:lang w:val="uk-UA"/>
        </w:rPr>
        <w:t>1.</w:t>
      </w:r>
      <w:r w:rsidR="00C439DA">
        <w:rPr>
          <w:sz w:val="28"/>
          <w:szCs w:val="28"/>
          <w:lang w:val="uk-UA"/>
        </w:rPr>
        <w:t xml:space="preserve"> </w:t>
      </w:r>
      <w:r w:rsidR="008D3139">
        <w:rPr>
          <w:sz w:val="28"/>
          <w:szCs w:val="28"/>
          <w:lang w:val="uk-UA"/>
        </w:rPr>
        <w:t>Надати д</w:t>
      </w:r>
      <w:r w:rsidR="000A5FAA">
        <w:rPr>
          <w:sz w:val="28"/>
          <w:szCs w:val="28"/>
          <w:lang w:val="uk-UA"/>
        </w:rPr>
        <w:t>озвіл ТОВ «</w:t>
      </w:r>
      <w:proofErr w:type="spellStart"/>
      <w:r w:rsidR="000A5FAA">
        <w:rPr>
          <w:sz w:val="28"/>
          <w:szCs w:val="28"/>
          <w:lang w:val="uk-UA"/>
        </w:rPr>
        <w:t>Брусилів</w:t>
      </w:r>
      <w:proofErr w:type="spellEnd"/>
      <w:r w:rsidR="00455AB5">
        <w:rPr>
          <w:sz w:val="28"/>
          <w:szCs w:val="28"/>
          <w:lang w:val="uk-UA"/>
        </w:rPr>
        <w:t xml:space="preserve"> </w:t>
      </w:r>
      <w:proofErr w:type="spellStart"/>
      <w:r w:rsidR="000A5FAA">
        <w:rPr>
          <w:sz w:val="28"/>
          <w:szCs w:val="28"/>
          <w:lang w:val="uk-UA"/>
        </w:rPr>
        <w:t>Автодор</w:t>
      </w:r>
      <w:proofErr w:type="spellEnd"/>
      <w:r w:rsidR="000A5FAA">
        <w:rPr>
          <w:sz w:val="28"/>
          <w:szCs w:val="28"/>
          <w:lang w:val="uk-UA"/>
        </w:rPr>
        <w:t>» (код ЄДРПОУ 43012669)</w:t>
      </w:r>
      <w:r w:rsidR="008D3139">
        <w:rPr>
          <w:sz w:val="28"/>
          <w:szCs w:val="28"/>
          <w:lang w:val="uk-UA"/>
        </w:rPr>
        <w:t xml:space="preserve"> на </w:t>
      </w:r>
      <w:bookmarkEnd w:id="4"/>
      <w:r w:rsidR="000A5FAA">
        <w:rPr>
          <w:sz w:val="28"/>
          <w:szCs w:val="28"/>
          <w:lang w:val="uk-UA"/>
        </w:rPr>
        <w:t>передачу ТОВ «Теплоеко-2» (код ЄДРПОУ 45203712) в суборенду частину приміщення</w:t>
      </w:r>
      <w:r w:rsidR="00FF323A">
        <w:rPr>
          <w:sz w:val="28"/>
          <w:szCs w:val="28"/>
          <w:lang w:val="uk-UA"/>
        </w:rPr>
        <w:t xml:space="preserve"> котельні, площею 40,5 </w:t>
      </w:r>
      <w:proofErr w:type="spellStart"/>
      <w:r w:rsidR="00FF323A">
        <w:rPr>
          <w:sz w:val="28"/>
          <w:szCs w:val="28"/>
          <w:lang w:val="uk-UA"/>
        </w:rPr>
        <w:t>кв.м</w:t>
      </w:r>
      <w:proofErr w:type="spellEnd"/>
      <w:r w:rsidR="00FF323A">
        <w:rPr>
          <w:sz w:val="28"/>
          <w:szCs w:val="28"/>
          <w:lang w:val="uk-UA"/>
        </w:rPr>
        <w:t>., за адресою: вул. Захисників України,</w:t>
      </w:r>
      <w:r w:rsidR="00C439DA">
        <w:rPr>
          <w:sz w:val="28"/>
          <w:szCs w:val="28"/>
          <w:lang w:val="uk-UA"/>
        </w:rPr>
        <w:t xml:space="preserve"> </w:t>
      </w:r>
      <w:r w:rsidR="00FF323A">
        <w:rPr>
          <w:sz w:val="28"/>
          <w:szCs w:val="28"/>
          <w:lang w:val="uk-UA"/>
        </w:rPr>
        <w:t xml:space="preserve">41, селище </w:t>
      </w:r>
      <w:proofErr w:type="spellStart"/>
      <w:r w:rsidR="00FF323A">
        <w:rPr>
          <w:sz w:val="28"/>
          <w:szCs w:val="28"/>
          <w:lang w:val="uk-UA"/>
        </w:rPr>
        <w:t>Брусилів</w:t>
      </w:r>
      <w:proofErr w:type="spellEnd"/>
      <w:r w:rsidR="00C439DA">
        <w:rPr>
          <w:sz w:val="28"/>
          <w:szCs w:val="28"/>
          <w:lang w:val="uk-UA"/>
        </w:rPr>
        <w:t>,</w:t>
      </w:r>
      <w:r w:rsidR="00FF323A">
        <w:rPr>
          <w:sz w:val="28"/>
          <w:szCs w:val="28"/>
          <w:lang w:val="uk-UA"/>
        </w:rPr>
        <w:t xml:space="preserve"> Житомирський район</w:t>
      </w:r>
      <w:r w:rsidR="00C439DA">
        <w:rPr>
          <w:sz w:val="28"/>
          <w:szCs w:val="28"/>
          <w:lang w:val="uk-UA"/>
        </w:rPr>
        <w:t>,</w:t>
      </w:r>
      <w:r w:rsidR="00FF323A">
        <w:rPr>
          <w:sz w:val="28"/>
          <w:szCs w:val="28"/>
          <w:lang w:val="uk-UA"/>
        </w:rPr>
        <w:t xml:space="preserve"> Житомирська область, з метою подальшого функціонування котельні на альтернативних видах палива, на період дії воєнного стану та протягом чотирьох місяців після його закінчення.</w:t>
      </w:r>
    </w:p>
    <w:p w:rsidR="000A5FAA" w:rsidRPr="00092AD4" w:rsidRDefault="008D3139" w:rsidP="00FF323A">
      <w:pPr>
        <w:shd w:val="clear" w:color="auto" w:fill="FFFFFF"/>
        <w:spacing w:after="120"/>
        <w:ind w:right="120" w:firstLine="708"/>
        <w:jc w:val="both"/>
        <w:rPr>
          <w:rFonts w:ascii="Helvetica" w:hAnsi="Helvetica" w:cs="Helvetica"/>
          <w:color w:val="444444"/>
          <w:sz w:val="24"/>
          <w:szCs w:val="24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2. </w:t>
      </w:r>
      <w:r w:rsidR="00FF323A">
        <w:rPr>
          <w:sz w:val="28"/>
          <w:szCs w:val="28"/>
          <w:lang w:val="uk-UA"/>
        </w:rPr>
        <w:t>ТОВ «</w:t>
      </w:r>
      <w:proofErr w:type="spellStart"/>
      <w:r w:rsidR="00FF323A">
        <w:rPr>
          <w:sz w:val="28"/>
          <w:szCs w:val="28"/>
          <w:lang w:val="uk-UA"/>
        </w:rPr>
        <w:t>Брусилів</w:t>
      </w:r>
      <w:proofErr w:type="spellEnd"/>
      <w:r w:rsidR="00455AB5">
        <w:rPr>
          <w:sz w:val="28"/>
          <w:szCs w:val="28"/>
          <w:lang w:val="uk-UA"/>
        </w:rPr>
        <w:t xml:space="preserve"> </w:t>
      </w:r>
      <w:proofErr w:type="spellStart"/>
      <w:r w:rsidR="00FF323A">
        <w:rPr>
          <w:sz w:val="28"/>
          <w:szCs w:val="28"/>
          <w:lang w:val="uk-UA"/>
        </w:rPr>
        <w:t>Автодор</w:t>
      </w:r>
      <w:proofErr w:type="spellEnd"/>
      <w:r w:rsidR="00FF323A">
        <w:rPr>
          <w:sz w:val="28"/>
          <w:szCs w:val="28"/>
          <w:lang w:val="uk-UA"/>
        </w:rPr>
        <w:t xml:space="preserve">» (код ЄДРПОУ 43012669) та ТОВ «Теплоеко-2» (код ЄДРПОУ 45203712)  </w:t>
      </w:r>
      <w:r w:rsidR="00FF323A">
        <w:rPr>
          <w:color w:val="000000"/>
          <w:sz w:val="28"/>
          <w:szCs w:val="28"/>
          <w:lang w:val="uk-UA" w:eastAsia="ru-RU"/>
        </w:rPr>
        <w:t>укласти договір суборенди майна, зазначеного в пункті 1 даного рішення, відповідно до умов чинного законодавства  та повідомити КНП «</w:t>
      </w:r>
      <w:proofErr w:type="spellStart"/>
      <w:r w:rsidR="00FF323A">
        <w:rPr>
          <w:color w:val="000000"/>
          <w:sz w:val="28"/>
          <w:szCs w:val="28"/>
          <w:lang w:val="uk-UA" w:eastAsia="ru-RU"/>
        </w:rPr>
        <w:t>Брусилівська</w:t>
      </w:r>
      <w:proofErr w:type="spellEnd"/>
      <w:r w:rsidR="00FF323A">
        <w:rPr>
          <w:color w:val="000000"/>
          <w:sz w:val="28"/>
          <w:szCs w:val="28"/>
          <w:lang w:val="uk-UA" w:eastAsia="ru-RU"/>
        </w:rPr>
        <w:t xml:space="preserve"> лікарня» протягом 3 днів з моменту його укладення</w:t>
      </w:r>
      <w:r w:rsidR="00704705">
        <w:rPr>
          <w:color w:val="000000"/>
          <w:sz w:val="28"/>
          <w:szCs w:val="28"/>
          <w:lang w:val="uk-UA" w:eastAsia="ru-RU"/>
        </w:rPr>
        <w:t>.</w:t>
      </w:r>
    </w:p>
    <w:p w:rsidR="000A5FAA" w:rsidRPr="00092AD4" w:rsidRDefault="000A5FAA" w:rsidP="009E7A20">
      <w:pPr>
        <w:ind w:firstLine="708"/>
        <w:jc w:val="both"/>
        <w:rPr>
          <w:sz w:val="28"/>
          <w:szCs w:val="28"/>
          <w:lang w:val="uk-UA" w:eastAsia="en-US" w:bidi="en-US"/>
        </w:rPr>
      </w:pPr>
    </w:p>
    <w:p w:rsidR="00FF1EF1" w:rsidRPr="009E7A20" w:rsidRDefault="009E7A20" w:rsidP="009E7A20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 w:bidi="en-US"/>
        </w:rPr>
        <w:lastRenderedPageBreak/>
        <w:t>3</w:t>
      </w:r>
      <w:r w:rsidR="004622B0">
        <w:rPr>
          <w:sz w:val="28"/>
          <w:szCs w:val="28"/>
          <w:lang w:val="uk-UA" w:eastAsia="en-US" w:bidi="en-US"/>
        </w:rPr>
        <w:t>.</w:t>
      </w:r>
      <w:r w:rsidR="00C439DA">
        <w:rPr>
          <w:sz w:val="28"/>
          <w:szCs w:val="28"/>
          <w:lang w:val="uk-UA" w:eastAsia="en-US" w:bidi="en-US"/>
        </w:rPr>
        <w:t xml:space="preserve"> </w:t>
      </w:r>
      <w:r w:rsidR="00FF1EF1" w:rsidRPr="00092AD4">
        <w:rPr>
          <w:color w:val="000000"/>
          <w:sz w:val="28"/>
          <w:szCs w:val="24"/>
          <w:lang w:val="uk-UA" w:eastAsia="ru-RU"/>
        </w:rPr>
        <w:t>Дане рішення</w:t>
      </w:r>
      <w:r w:rsidR="00C439DA">
        <w:rPr>
          <w:color w:val="000000"/>
          <w:sz w:val="28"/>
          <w:szCs w:val="24"/>
          <w:lang w:val="uk-UA" w:eastAsia="ru-RU"/>
        </w:rPr>
        <w:t xml:space="preserve"> </w:t>
      </w:r>
      <w:r w:rsidR="00FF1EF1" w:rsidRPr="00092AD4">
        <w:rPr>
          <w:color w:val="000000"/>
          <w:sz w:val="28"/>
          <w:szCs w:val="24"/>
          <w:lang w:val="uk-UA" w:eastAsia="ru-RU"/>
        </w:rPr>
        <w:t>набирає</w:t>
      </w:r>
      <w:r w:rsidR="00C439DA">
        <w:rPr>
          <w:color w:val="000000"/>
          <w:sz w:val="28"/>
          <w:szCs w:val="24"/>
          <w:lang w:val="uk-UA" w:eastAsia="ru-RU"/>
        </w:rPr>
        <w:t xml:space="preserve"> </w:t>
      </w:r>
      <w:r w:rsidR="00FF1EF1" w:rsidRPr="00092AD4">
        <w:rPr>
          <w:color w:val="000000"/>
          <w:sz w:val="28"/>
          <w:szCs w:val="24"/>
          <w:lang w:val="uk-UA" w:eastAsia="ru-RU"/>
        </w:rPr>
        <w:t>чинності з д</w:t>
      </w:r>
      <w:r w:rsidRPr="00092AD4">
        <w:rPr>
          <w:color w:val="000000"/>
          <w:sz w:val="28"/>
          <w:szCs w:val="24"/>
          <w:lang w:val="uk-UA" w:eastAsia="ru-RU"/>
        </w:rPr>
        <w:t>ня його</w:t>
      </w:r>
      <w:r w:rsidR="00C439DA">
        <w:rPr>
          <w:color w:val="000000"/>
          <w:sz w:val="28"/>
          <w:szCs w:val="24"/>
          <w:lang w:val="uk-UA" w:eastAsia="ru-RU"/>
        </w:rPr>
        <w:t xml:space="preserve"> </w:t>
      </w:r>
      <w:r w:rsidRPr="00092AD4">
        <w:rPr>
          <w:color w:val="000000"/>
          <w:sz w:val="28"/>
          <w:szCs w:val="24"/>
          <w:lang w:val="uk-UA" w:eastAsia="ru-RU"/>
        </w:rPr>
        <w:t>офіційного</w:t>
      </w:r>
      <w:r w:rsidR="00C439DA">
        <w:rPr>
          <w:color w:val="000000"/>
          <w:sz w:val="28"/>
          <w:szCs w:val="24"/>
          <w:lang w:val="uk-UA" w:eastAsia="ru-RU"/>
        </w:rPr>
        <w:t xml:space="preserve"> </w:t>
      </w:r>
      <w:r w:rsidRPr="00092AD4">
        <w:rPr>
          <w:color w:val="000000"/>
          <w:sz w:val="28"/>
          <w:szCs w:val="24"/>
          <w:lang w:val="uk-UA" w:eastAsia="ru-RU"/>
        </w:rPr>
        <w:t>оприлюдненн</w:t>
      </w:r>
      <w:r>
        <w:rPr>
          <w:color w:val="000000"/>
          <w:sz w:val="28"/>
          <w:szCs w:val="24"/>
          <w:lang w:val="uk-UA" w:eastAsia="ru-RU"/>
        </w:rPr>
        <w:t>я.</w:t>
      </w:r>
      <w:r w:rsidR="00FF1EF1">
        <w:rPr>
          <w:color w:val="000000"/>
          <w:sz w:val="28"/>
          <w:szCs w:val="24"/>
          <w:lang w:val="uk-UA" w:eastAsia="ru-RU"/>
        </w:rPr>
        <w:tab/>
      </w:r>
    </w:p>
    <w:p w:rsidR="008559E7" w:rsidRDefault="009E7A20" w:rsidP="00C439DA">
      <w:pPr>
        <w:shd w:val="clear" w:color="auto" w:fill="FFFFFF"/>
        <w:tabs>
          <w:tab w:val="left" w:pos="-2268"/>
        </w:tabs>
        <w:spacing w:after="12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</w:t>
      </w:r>
      <w:r w:rsidR="00C439D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</w:t>
      </w:r>
      <w:r w:rsidR="008559E7">
        <w:rPr>
          <w:sz w:val="28"/>
          <w:szCs w:val="28"/>
          <w:lang w:val="uk-UA"/>
        </w:rPr>
        <w:t xml:space="preserve">. </w:t>
      </w:r>
      <w:r w:rsidR="008559E7">
        <w:rPr>
          <w:sz w:val="28"/>
          <w:szCs w:val="28"/>
          <w:lang w:val="uk-UA" w:eastAsia="ru-RU"/>
        </w:rPr>
        <w:t>Контроль за виконанням даного рішення покласти на постійну депутатську комісію з 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Захарченка В.В.</w:t>
      </w:r>
    </w:p>
    <w:p w:rsidR="006A6853" w:rsidRDefault="006A6853" w:rsidP="006A6853">
      <w:pPr>
        <w:jc w:val="both"/>
        <w:rPr>
          <w:sz w:val="28"/>
          <w:szCs w:val="28"/>
          <w:lang w:val="uk-UA" w:eastAsia="ru-RU"/>
        </w:rPr>
      </w:pPr>
    </w:p>
    <w:p w:rsidR="006A6853" w:rsidRDefault="006A6853" w:rsidP="006A685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Володимир ГАБЕНЕЦЬ</w:t>
      </w: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Pr="001C5858" w:rsidRDefault="006A6853" w:rsidP="006A6853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6A6853" w:rsidRDefault="006A6853" w:rsidP="006A6853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4622B0" w:rsidRDefault="004622B0" w:rsidP="006A6853">
      <w:pPr>
        <w:spacing w:line="276" w:lineRule="auto"/>
        <w:rPr>
          <w:sz w:val="28"/>
          <w:szCs w:val="28"/>
          <w:lang w:val="uk-UA"/>
        </w:rPr>
      </w:pPr>
    </w:p>
    <w:sectPr w:rsidR="004622B0" w:rsidSect="00A67564">
      <w:pgSz w:w="11906" w:h="16838"/>
      <w:pgMar w:top="993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9495F"/>
    <w:multiLevelType w:val="multilevel"/>
    <w:tmpl w:val="147405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490B3B"/>
    <w:multiLevelType w:val="hybridMultilevel"/>
    <w:tmpl w:val="98BE56E0"/>
    <w:lvl w:ilvl="0" w:tplc="0966CC7E">
      <w:start w:val="1"/>
      <w:numFmt w:val="decimal"/>
      <w:lvlText w:val="%1."/>
      <w:lvlJc w:val="left"/>
      <w:pPr>
        <w:ind w:left="1350" w:hanging="6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AB40ED1"/>
    <w:multiLevelType w:val="multilevel"/>
    <w:tmpl w:val="4100F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1E8E"/>
    <w:rsid w:val="000011A1"/>
    <w:rsid w:val="0001176D"/>
    <w:rsid w:val="00016E14"/>
    <w:rsid w:val="000475D1"/>
    <w:rsid w:val="000854A0"/>
    <w:rsid w:val="00086326"/>
    <w:rsid w:val="00091C56"/>
    <w:rsid w:val="00092AD4"/>
    <w:rsid w:val="000A116C"/>
    <w:rsid w:val="000A3623"/>
    <w:rsid w:val="000A5FAA"/>
    <w:rsid w:val="000E0070"/>
    <w:rsid w:val="000E3389"/>
    <w:rsid w:val="000E5E2C"/>
    <w:rsid w:val="0010214A"/>
    <w:rsid w:val="0012045D"/>
    <w:rsid w:val="00145CCF"/>
    <w:rsid w:val="00147D1F"/>
    <w:rsid w:val="001B4FBE"/>
    <w:rsid w:val="001B73B7"/>
    <w:rsid w:val="001C07DF"/>
    <w:rsid w:val="001C5858"/>
    <w:rsid w:val="001D0784"/>
    <w:rsid w:val="001F6F05"/>
    <w:rsid w:val="0020746D"/>
    <w:rsid w:val="0021212D"/>
    <w:rsid w:val="00221BDE"/>
    <w:rsid w:val="002537CF"/>
    <w:rsid w:val="002D051E"/>
    <w:rsid w:val="0030661D"/>
    <w:rsid w:val="00311701"/>
    <w:rsid w:val="003158C0"/>
    <w:rsid w:val="003171B1"/>
    <w:rsid w:val="00344A12"/>
    <w:rsid w:val="00351F5B"/>
    <w:rsid w:val="0038146B"/>
    <w:rsid w:val="003B1FB8"/>
    <w:rsid w:val="003D5329"/>
    <w:rsid w:val="003E03C5"/>
    <w:rsid w:val="003E3225"/>
    <w:rsid w:val="00436A93"/>
    <w:rsid w:val="00455AB5"/>
    <w:rsid w:val="004622B0"/>
    <w:rsid w:val="00462809"/>
    <w:rsid w:val="00474838"/>
    <w:rsid w:val="004839DC"/>
    <w:rsid w:val="00495341"/>
    <w:rsid w:val="004C1E47"/>
    <w:rsid w:val="004F20CD"/>
    <w:rsid w:val="00502F46"/>
    <w:rsid w:val="0054664B"/>
    <w:rsid w:val="00563932"/>
    <w:rsid w:val="005703DC"/>
    <w:rsid w:val="00570755"/>
    <w:rsid w:val="005764FA"/>
    <w:rsid w:val="00582B50"/>
    <w:rsid w:val="005857A7"/>
    <w:rsid w:val="0058611C"/>
    <w:rsid w:val="005A776C"/>
    <w:rsid w:val="005C1426"/>
    <w:rsid w:val="005C3762"/>
    <w:rsid w:val="005C661E"/>
    <w:rsid w:val="005D2252"/>
    <w:rsid w:val="005D26B4"/>
    <w:rsid w:val="005E4D9E"/>
    <w:rsid w:val="00607FF9"/>
    <w:rsid w:val="00630879"/>
    <w:rsid w:val="006364E5"/>
    <w:rsid w:val="006557DA"/>
    <w:rsid w:val="00683EC2"/>
    <w:rsid w:val="006844A7"/>
    <w:rsid w:val="006A6853"/>
    <w:rsid w:val="006E75A8"/>
    <w:rsid w:val="006F0C31"/>
    <w:rsid w:val="006F6A2B"/>
    <w:rsid w:val="00704705"/>
    <w:rsid w:val="007B5061"/>
    <w:rsid w:val="007D1B6A"/>
    <w:rsid w:val="007F1DF5"/>
    <w:rsid w:val="007F6F90"/>
    <w:rsid w:val="008337AD"/>
    <w:rsid w:val="00840B9D"/>
    <w:rsid w:val="008559E7"/>
    <w:rsid w:val="00860DE8"/>
    <w:rsid w:val="00861482"/>
    <w:rsid w:val="00873462"/>
    <w:rsid w:val="008779B7"/>
    <w:rsid w:val="00881535"/>
    <w:rsid w:val="00882E25"/>
    <w:rsid w:val="008930D7"/>
    <w:rsid w:val="008D0AE2"/>
    <w:rsid w:val="008D3139"/>
    <w:rsid w:val="008F6B81"/>
    <w:rsid w:val="008F7F5F"/>
    <w:rsid w:val="00913A87"/>
    <w:rsid w:val="009258BC"/>
    <w:rsid w:val="00947DA3"/>
    <w:rsid w:val="00950C66"/>
    <w:rsid w:val="00955584"/>
    <w:rsid w:val="00961CB0"/>
    <w:rsid w:val="009776B6"/>
    <w:rsid w:val="0098684F"/>
    <w:rsid w:val="009C33F8"/>
    <w:rsid w:val="009C577E"/>
    <w:rsid w:val="009D67E1"/>
    <w:rsid w:val="009E7A20"/>
    <w:rsid w:val="009F287A"/>
    <w:rsid w:val="009F29B5"/>
    <w:rsid w:val="00A074AD"/>
    <w:rsid w:val="00A13808"/>
    <w:rsid w:val="00A60FA4"/>
    <w:rsid w:val="00A67564"/>
    <w:rsid w:val="00A86166"/>
    <w:rsid w:val="00AE3283"/>
    <w:rsid w:val="00AF7CEA"/>
    <w:rsid w:val="00B01538"/>
    <w:rsid w:val="00B2104A"/>
    <w:rsid w:val="00B22E63"/>
    <w:rsid w:val="00B43ACC"/>
    <w:rsid w:val="00B7197C"/>
    <w:rsid w:val="00B915F3"/>
    <w:rsid w:val="00B93597"/>
    <w:rsid w:val="00BD3F5A"/>
    <w:rsid w:val="00BE7EF7"/>
    <w:rsid w:val="00BF6224"/>
    <w:rsid w:val="00C10385"/>
    <w:rsid w:val="00C150EF"/>
    <w:rsid w:val="00C17203"/>
    <w:rsid w:val="00C40AB2"/>
    <w:rsid w:val="00C4165B"/>
    <w:rsid w:val="00C439DA"/>
    <w:rsid w:val="00C62213"/>
    <w:rsid w:val="00C711AA"/>
    <w:rsid w:val="00C856A6"/>
    <w:rsid w:val="00CF4106"/>
    <w:rsid w:val="00D03078"/>
    <w:rsid w:val="00D032E8"/>
    <w:rsid w:val="00D03A8D"/>
    <w:rsid w:val="00D0416E"/>
    <w:rsid w:val="00D16486"/>
    <w:rsid w:val="00D61A0C"/>
    <w:rsid w:val="00D77A03"/>
    <w:rsid w:val="00D83B84"/>
    <w:rsid w:val="00D91D88"/>
    <w:rsid w:val="00D937CB"/>
    <w:rsid w:val="00DB669C"/>
    <w:rsid w:val="00E00942"/>
    <w:rsid w:val="00E0295D"/>
    <w:rsid w:val="00E0386F"/>
    <w:rsid w:val="00E15CD2"/>
    <w:rsid w:val="00E227C0"/>
    <w:rsid w:val="00E33764"/>
    <w:rsid w:val="00E375FB"/>
    <w:rsid w:val="00E40F79"/>
    <w:rsid w:val="00E4335B"/>
    <w:rsid w:val="00E66314"/>
    <w:rsid w:val="00E90BE9"/>
    <w:rsid w:val="00EB2B53"/>
    <w:rsid w:val="00EE1E8E"/>
    <w:rsid w:val="00EE6AD2"/>
    <w:rsid w:val="00F21234"/>
    <w:rsid w:val="00F47A23"/>
    <w:rsid w:val="00F506C0"/>
    <w:rsid w:val="00F5661D"/>
    <w:rsid w:val="00F62272"/>
    <w:rsid w:val="00FA7325"/>
    <w:rsid w:val="00FB5823"/>
    <w:rsid w:val="00FC6FC1"/>
    <w:rsid w:val="00FF1EF1"/>
    <w:rsid w:val="00FF3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15C3-8189-4EEE-9C9F-EA071F8B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</cp:lastModifiedBy>
  <cp:revision>6</cp:revision>
  <cp:lastPrinted>2024-10-28T06:48:00Z</cp:lastPrinted>
  <dcterms:created xsi:type="dcterms:W3CDTF">2024-10-22T06:18:00Z</dcterms:created>
  <dcterms:modified xsi:type="dcterms:W3CDTF">2024-10-28T06:50:00Z</dcterms:modified>
</cp:coreProperties>
</file>